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ABF6" w14:textId="6875D363" w:rsidR="000D28E2" w:rsidRPr="000D28E2" w:rsidRDefault="000D28E2" w:rsidP="000D28E2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0D28E2">
        <w:rPr>
          <w:rFonts w:ascii="GHEA Grapalat" w:hAnsi="GHEA Grapalat"/>
        </w:rPr>
        <w:t>ОБЪЯВЛЕНИЕ</w:t>
      </w:r>
    </w:p>
    <w:p w14:paraId="3EBDC4C0" w14:textId="0B3B7DFF" w:rsidR="000D28E2" w:rsidRPr="000D28E2" w:rsidRDefault="000D28E2" w:rsidP="000D28E2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0D28E2">
        <w:rPr>
          <w:rFonts w:ascii="GHEA Grapalat" w:hAnsi="GHEA Grapalat"/>
        </w:rPr>
        <w:t>о заключенном договоре /заключенных договорах/</w:t>
      </w:r>
    </w:p>
    <w:p w14:paraId="1131BF10" w14:textId="045D4AE0" w:rsidR="000D28E2" w:rsidRPr="000D28E2" w:rsidRDefault="000D28E2" w:rsidP="000D28E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</w:p>
    <w:p w14:paraId="0CB2A8E8" w14:textId="5AD8B7AB" w:rsidR="00D0029C" w:rsidRDefault="000D28E2" w:rsidP="000D28E2">
      <w:pPr>
        <w:spacing w:line="240" w:lineRule="auto"/>
        <w:ind w:firstLine="720"/>
        <w:contextualSpacing/>
        <w:jc w:val="both"/>
        <w:rPr>
          <w:rFonts w:ascii="GHEA Grapalat" w:hAnsi="GHEA Grapalat"/>
        </w:rPr>
      </w:pPr>
      <w:r w:rsidRPr="000D28E2">
        <w:rPr>
          <w:rFonts w:ascii="GHEA Grapalat" w:hAnsi="GHEA Grapalat"/>
        </w:rPr>
        <w:t>ГНКО "Котайкский региональный центр педагогической психологической поддержки", который находится по адресу Котайкская область, г. Абовян, Котайкская ул. 1/84, ниже представляет информацию о договоре (договорах) номер которого (которых) указан ниже, заключенном (заключенных) 21.02.2025 года в результате процедуры закупки под кодом ԱՏՄԱԿ-ՀՄԱԱՇՁԲ-25/02, организованной с целью приобретения мебели для своих нужд: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918"/>
        <w:gridCol w:w="42"/>
        <w:gridCol w:w="1070"/>
        <w:gridCol w:w="530"/>
        <w:gridCol w:w="8"/>
        <w:gridCol w:w="413"/>
        <w:gridCol w:w="1040"/>
        <w:gridCol w:w="920"/>
        <w:gridCol w:w="159"/>
        <w:gridCol w:w="24"/>
        <w:gridCol w:w="892"/>
        <w:gridCol w:w="1028"/>
        <w:gridCol w:w="596"/>
        <w:gridCol w:w="40"/>
        <w:gridCol w:w="982"/>
        <w:gridCol w:w="1518"/>
        <w:gridCol w:w="48"/>
        <w:gridCol w:w="52"/>
      </w:tblGrid>
      <w:tr w:rsidR="000D28E2" w:rsidRPr="000D28E2" w14:paraId="6F25E813" w14:textId="77777777" w:rsidTr="000D28E2">
        <w:trPr>
          <w:trHeight w:val="330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62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Предмет закупки</w:t>
            </w:r>
          </w:p>
        </w:tc>
      </w:tr>
      <w:tr w:rsidR="000D28E2" w:rsidRPr="000D28E2" w14:paraId="6A01A981" w14:textId="77777777" w:rsidTr="000D28E2">
        <w:trPr>
          <w:trHeight w:val="330"/>
        </w:trPr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019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11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</w:t>
            </w:r>
          </w:p>
        </w:tc>
        <w:tc>
          <w:tcPr>
            <w:tcW w:w="9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5D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единица измерения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78B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количество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A4D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сметная цена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F60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краткое описание (техническая характеристика)</w:t>
            </w:r>
          </w:p>
        </w:tc>
        <w:tc>
          <w:tcPr>
            <w:tcW w:w="16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228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D28E2" w:rsidRPr="000D28E2" w14:paraId="1B97896E" w14:textId="77777777" w:rsidTr="000D28E2">
        <w:trPr>
          <w:trHeight w:val="315"/>
        </w:trPr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A6BC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5137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796E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519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 имеющимся финансовым средствам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006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общее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44E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/драмов РА/</w:t>
            </w:r>
          </w:p>
        </w:tc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5C0D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69A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0D28E2" w:rsidRPr="000D28E2" w14:paraId="32FB07C2" w14:textId="77777777" w:rsidTr="000D28E2">
        <w:trPr>
          <w:trHeight w:val="540"/>
        </w:trPr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42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BEE1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813F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340FB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0A8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751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 имеющимся финансовым средствам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E6B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общая</w:t>
            </w:r>
          </w:p>
        </w:tc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D6B7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1B5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0D28E2" w:rsidRPr="000D28E2" w14:paraId="2B948163" w14:textId="77777777" w:rsidTr="000D28E2">
        <w:trPr>
          <w:trHeight w:val="580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77B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F7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Работы по ремонту системы центрального отопления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19E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693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3AB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358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13,404,000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FE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13,404,000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56D0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Ремонт аварийной системы отопления. Исполнитель проводит подробное изучение и профессиональный расчет работ, которые должны быть выполнены, материалов, необходимых для их эффективного выполнения, и их видов, в том числе.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Последствия включают в себя: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1. Демонтаж и транспортировка старых труб - 96 пунктов,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2. Переход с 4-дюймовых металлических труб на 2-дюймовые из полипропилена - 2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3. В подвале: монтаж труб на площади менее 1 м - 650 метров. 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4. Трубы из полипропилена (1,5 дюйма) - 650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5. Угол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90 градусов (1,5 дюйма) - 97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6. Зажимы для труб (1,5 дюйма) - 640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8. Отверстие для отверстия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pH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25 мм,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L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=180 мм, для прокладки труб - 66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9. Отверстие для отверстия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pH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20 мм,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L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=180 мм, для прокладки труб - 66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10. Подключение труб к батареям отопления - 66 точек,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11. Американка 3/4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- 3/4 дюйма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F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-80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12. Американка 1/2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- 3/4 дюйма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F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-52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13. Трубы из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lastRenderedPageBreak/>
              <w:t xml:space="preserve">полипропилена (3/4 дюйма) - 90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14. Трубы из полипропилена (1/2 дюйма) - 450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15. Тройники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2 - 1/2 - 2 - 52 ПК,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16. Тройники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2 - 3/4 - 2 - 80 ПК,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17. Угол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90 градусов (1/2 дюйма) - 300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18. Клапаны для радиаторов отопления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3/4-80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19. Клапаны для радиаторов отопления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1/2-52 шт.: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Материалы, необходимые для ремонта, предоставляет исполнитель. Используемые материалы согласовываются с заказчиком. В случае возникновения других необходимых работ исполнитель выполняет их за свой счет.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6318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lastRenderedPageBreak/>
              <w:t>Ремонт аварийной системы отопления. Исполнитель проводит подробное изучение и профессиональный расчет работ, которые должны быть выполнены, материалов, необходимых для их эффективного выполнения, и их видов, в том числе.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Последствия включают в себя: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1. Демонтаж и транспортировка старых труб - 96 пунктов,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2. Переход с 4-дюймовых металлических труб на 2-дюймовые из полипропилена - 2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3. В подвале: монтаж труб на площади менее 1 м - 650 метров. 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4. Трубы из полипропилена (1,5 дюйма) - 650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5. Угол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90 градусов (1,5 дюйма) - 97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6. Зажимы для труб (1,5 дюйма) - 640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8. Отверстие для отверстия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pH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25 мм,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L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=180 мм, для прокладки труб - 66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9. Отверстие для отверстия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pH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20 мм,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L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=180 мм, для прокладки труб - 66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10. Подключение труб к батареям отопления - 66 точек,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11. Американка 3/4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- 3/4 дюйма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F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-80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12. Американка 1/2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- 3/4 дюйма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F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-52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13. Трубы из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lastRenderedPageBreak/>
              <w:t xml:space="preserve">полипропилена (3/4 дюйма) - 90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14. Трубы из полипропилена (1/2 дюйма) - 450 метров,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15. Тройники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2 - 1/2 - 2 - 52 ПК,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16. Тройники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2 - 3/4 - 2 - 80 ПК,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17. Угол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90 градусов (1/2 дюйма) - 300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18. Клапаны для радиаторов отопления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3/4-80 шт.,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19. Клапаны для радиаторов отопления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PPR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1/2-52 шт.: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Материалы, необходимые для ремонта, предоставляет исполнитель. Используемые материалы согласовываются с заказчиком. В случае возникновения других необходимых работ исполнитель выполняет их за свой счет.</w:t>
            </w:r>
          </w:p>
        </w:tc>
      </w:tr>
      <w:tr w:rsidR="000D28E2" w:rsidRPr="000D28E2" w14:paraId="27728A62" w14:textId="77777777" w:rsidTr="000D28E2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7B347B7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0D28E2" w:rsidRPr="000D28E2" w14:paraId="1EC638AF" w14:textId="77777777" w:rsidTr="000D28E2">
        <w:trPr>
          <w:trHeight w:val="390"/>
        </w:trPr>
        <w:tc>
          <w:tcPr>
            <w:tcW w:w="4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A3F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6CA9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Часть 2 статьи 23 Закона РА "О закупках"</w:t>
            </w:r>
          </w:p>
        </w:tc>
      </w:tr>
      <w:tr w:rsidR="000D28E2" w:rsidRPr="000D28E2" w14:paraId="08D66FD6" w14:textId="77777777" w:rsidTr="000D28E2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3579484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042162E" w14:textId="77777777" w:rsidTr="000D28E2">
        <w:trPr>
          <w:trHeight w:val="390"/>
        </w:trPr>
        <w:tc>
          <w:tcPr>
            <w:tcW w:w="7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266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359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 г.</w:t>
            </w:r>
          </w:p>
        </w:tc>
      </w:tr>
      <w:tr w:rsidR="000D28E2" w:rsidRPr="000D28E2" w14:paraId="0DB1C2E9" w14:textId="77777777" w:rsidTr="000D28E2">
        <w:trPr>
          <w:trHeight w:val="312"/>
        </w:trPr>
        <w:tc>
          <w:tcPr>
            <w:tcW w:w="60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B0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9D2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62A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  г.</w:t>
            </w:r>
          </w:p>
        </w:tc>
      </w:tr>
      <w:tr w:rsidR="000D28E2" w:rsidRPr="000D28E2" w14:paraId="0BA817F8" w14:textId="77777777" w:rsidTr="000D28E2">
        <w:trPr>
          <w:trHeight w:val="285"/>
        </w:trPr>
        <w:tc>
          <w:tcPr>
            <w:tcW w:w="601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1C77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E76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DD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177D6F0" w14:textId="77777777" w:rsidTr="000D28E2">
        <w:trPr>
          <w:trHeight w:val="285"/>
        </w:trPr>
        <w:tc>
          <w:tcPr>
            <w:tcW w:w="60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48F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разъяснений относительно приглашения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60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F00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Получения запроса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86E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Разъяснения</w:t>
            </w:r>
          </w:p>
        </w:tc>
      </w:tr>
      <w:tr w:rsidR="000D28E2" w:rsidRPr="000D28E2" w14:paraId="2CF27008" w14:textId="77777777" w:rsidTr="000D28E2">
        <w:trPr>
          <w:trHeight w:val="285"/>
        </w:trPr>
        <w:tc>
          <w:tcPr>
            <w:tcW w:w="601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5D3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473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F31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27E6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4F02AF3" w14:textId="77777777" w:rsidTr="000D28E2">
        <w:trPr>
          <w:trHeight w:val="285"/>
        </w:trPr>
        <w:tc>
          <w:tcPr>
            <w:tcW w:w="601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B5B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8937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E01E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04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5C9D1861" w14:textId="77777777" w:rsidTr="000D28E2">
        <w:trPr>
          <w:trHeight w:val="285"/>
        </w:trPr>
        <w:tc>
          <w:tcPr>
            <w:tcW w:w="102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5CAC649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5D48E492" w14:textId="77777777" w:rsidTr="000D28E2">
        <w:trPr>
          <w:gridAfter w:val="2"/>
          <w:wAfter w:w="100" w:type="dxa"/>
          <w:trHeight w:val="540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A24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П/Н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970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Наименования участников</w:t>
            </w: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F861D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0D28E2" w:rsidRPr="000D28E2" w14:paraId="7CA8FA44" w14:textId="77777777" w:rsidTr="000D28E2">
        <w:trPr>
          <w:gridAfter w:val="2"/>
          <w:wAfter w:w="100" w:type="dxa"/>
          <w:trHeight w:val="285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8D4E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C220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28D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Цена без НДС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39BC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НДС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D0A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Всего</w:t>
            </w:r>
          </w:p>
        </w:tc>
      </w:tr>
      <w:tr w:rsidR="000D28E2" w:rsidRPr="000D28E2" w14:paraId="57143813" w14:textId="77777777" w:rsidTr="000D28E2">
        <w:trPr>
          <w:gridAfter w:val="1"/>
          <w:wAfter w:w="52" w:type="dxa"/>
          <w:trHeight w:val="432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4FE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Лот 1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AC441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7D710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27EEB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CBBF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0D28E2" w:rsidRPr="000D28E2" w14:paraId="1274259B" w14:textId="77777777" w:rsidTr="000D28E2">
        <w:trPr>
          <w:gridAfter w:val="1"/>
          <w:wAfter w:w="52" w:type="dxa"/>
          <w:trHeight w:val="33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B0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/>
              </w:rPr>
              <w:t>1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B0A1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"ВАЛЕКС ШИН"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0453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11170000.00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D4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2234000.00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14E3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13404000.00</w:t>
            </w:r>
          </w:p>
        </w:tc>
      </w:tr>
    </w:tbl>
    <w:p w14:paraId="4B423A36" w14:textId="77777777" w:rsidR="000D28E2" w:rsidRDefault="000D28E2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918"/>
        <w:gridCol w:w="957"/>
        <w:gridCol w:w="901"/>
        <w:gridCol w:w="1167"/>
        <w:gridCol w:w="1064"/>
        <w:gridCol w:w="1449"/>
        <w:gridCol w:w="1120"/>
        <w:gridCol w:w="1379"/>
        <w:gridCol w:w="1325"/>
      </w:tblGrid>
      <w:tr w:rsidR="000D28E2" w:rsidRPr="000D28E2" w14:paraId="33165837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6032E5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526A4F02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2F2D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Данные об отклоненных заявках</w:t>
            </w:r>
          </w:p>
        </w:tc>
      </w:tr>
      <w:tr w:rsidR="000D28E2" w:rsidRPr="000D28E2" w14:paraId="5D80FDD4" w14:textId="77777777" w:rsidTr="000D28E2">
        <w:trPr>
          <w:trHeight w:val="285"/>
        </w:trPr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EF2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3C1B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 участника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D28D3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D28E2" w:rsidRPr="000D28E2" w14:paraId="6C3B4896" w14:textId="77777777" w:rsidTr="000D28E2">
        <w:trPr>
          <w:trHeight w:val="1320"/>
        </w:trPr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8F59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214D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43E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F29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8D6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9B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Ценовое предложение</w:t>
            </w:r>
          </w:p>
        </w:tc>
      </w:tr>
      <w:tr w:rsidR="000D28E2" w:rsidRPr="000D28E2" w14:paraId="57F407D2" w14:textId="77777777" w:rsidTr="000D28E2">
        <w:trPr>
          <w:trHeight w:val="28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81CD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EC711D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1EA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F01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6D0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8FD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3B101598" w14:textId="77777777" w:rsidTr="000D28E2">
        <w:trPr>
          <w:trHeight w:val="28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AC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…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7352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0E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5A2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4643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45E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6B0FEFBC" w14:textId="77777777" w:rsidTr="000D28E2">
        <w:trPr>
          <w:trHeight w:val="315"/>
        </w:trPr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932EB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3653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0D28E2" w:rsidRPr="000D28E2" w14:paraId="37FD558F" w14:textId="77777777" w:rsidTr="000D28E2">
        <w:trPr>
          <w:trHeight w:val="31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6CF4E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0D28E2">
              <w:rPr>
                <w:rFonts w:ascii="Calibri" w:eastAsia="Times New Roman" w:hAnsi="Calibri" w:cs="Calibri"/>
                <w:lang w:val="en-US"/>
              </w:rPr>
              <w:t> </w:t>
            </w:r>
          </w:p>
        </w:tc>
      </w:tr>
      <w:tr w:rsidR="000D28E2" w:rsidRPr="000D28E2" w14:paraId="72EEE04A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9CCFF" w:fill="99CCFF"/>
            <w:vAlign w:val="center"/>
            <w:hideMark/>
          </w:tcPr>
          <w:p w14:paraId="0CC81589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0D28E2" w:rsidRPr="000D28E2" w14:paraId="5EEEABC7" w14:textId="77777777" w:rsidTr="000D28E2">
        <w:trPr>
          <w:trHeight w:val="285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F679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определения отобранного участника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5536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 г.</w:t>
            </w:r>
          </w:p>
        </w:tc>
      </w:tr>
      <w:tr w:rsidR="000D28E2" w:rsidRPr="000D28E2" w14:paraId="094E296D" w14:textId="77777777" w:rsidTr="000D28E2">
        <w:trPr>
          <w:trHeight w:val="315"/>
        </w:trPr>
        <w:tc>
          <w:tcPr>
            <w:tcW w:w="50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E510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Период ожидания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C47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Начало периода ожидания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3542B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Окончание периода ожидания</w:t>
            </w:r>
          </w:p>
        </w:tc>
      </w:tr>
      <w:tr w:rsidR="000D28E2" w:rsidRPr="000D28E2" w14:paraId="3D200C97" w14:textId="77777777" w:rsidTr="000D28E2">
        <w:trPr>
          <w:trHeight w:val="285"/>
        </w:trPr>
        <w:tc>
          <w:tcPr>
            <w:tcW w:w="50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E92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691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E8340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«        » «                    » 2025</w:t>
            </w:r>
          </w:p>
        </w:tc>
      </w:tr>
      <w:tr w:rsidR="000D28E2" w:rsidRPr="000D28E2" w14:paraId="6A9E2DE8" w14:textId="77777777" w:rsidTr="000D28E2">
        <w:trPr>
          <w:trHeight w:val="405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8FCADC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610C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 г.</w:t>
            </w:r>
          </w:p>
        </w:tc>
      </w:tr>
      <w:tr w:rsidR="000D28E2" w:rsidRPr="000D28E2" w14:paraId="310F2494" w14:textId="77777777" w:rsidTr="000D28E2">
        <w:trPr>
          <w:trHeight w:val="600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3FD0A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F47B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 г.</w:t>
            </w:r>
          </w:p>
        </w:tc>
      </w:tr>
      <w:tr w:rsidR="000D28E2" w:rsidRPr="000D28E2" w14:paraId="7F33264F" w14:textId="77777777" w:rsidTr="000D28E2">
        <w:trPr>
          <w:trHeight w:val="390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B073A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подписания договора заказчиком</w:t>
            </w:r>
          </w:p>
        </w:tc>
        <w:tc>
          <w:tcPr>
            <w:tcW w:w="5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0FE2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 г.</w:t>
            </w:r>
          </w:p>
        </w:tc>
      </w:tr>
      <w:tr w:rsidR="000D28E2" w:rsidRPr="000D28E2" w14:paraId="1F6C60E0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6851A679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270BFE6" w14:textId="77777777" w:rsidTr="000D28E2">
        <w:trPr>
          <w:trHeight w:val="28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40F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05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B09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Договор</w:t>
            </w:r>
          </w:p>
        </w:tc>
      </w:tr>
      <w:tr w:rsidR="000D28E2" w:rsidRPr="000D28E2" w14:paraId="6FB392D5" w14:textId="77777777" w:rsidTr="000D28E2">
        <w:trPr>
          <w:trHeight w:val="289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960D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CBE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3B7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договора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77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Дата заключения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FB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Крайний срок исполнения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496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Размер предоплаты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78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Цена</w:t>
            </w:r>
          </w:p>
        </w:tc>
      </w:tr>
      <w:tr w:rsidR="000D28E2" w:rsidRPr="000D28E2" w14:paraId="1697C4CD" w14:textId="77777777" w:rsidTr="000D28E2">
        <w:trPr>
          <w:trHeight w:val="330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E3D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59A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78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033D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FE4D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79DC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50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Драмов РА</w:t>
            </w:r>
          </w:p>
        </w:tc>
      </w:tr>
      <w:tr w:rsidR="000D28E2" w:rsidRPr="000D28E2" w14:paraId="58F9824A" w14:textId="77777777" w:rsidTr="000D28E2">
        <w:trPr>
          <w:trHeight w:val="360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B35B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D73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AB5A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57DC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8DA7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DE4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3EB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По имеющимся финансовым средствам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103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Общая</w:t>
            </w:r>
          </w:p>
        </w:tc>
      </w:tr>
      <w:tr w:rsidR="000D28E2" w:rsidRPr="000D28E2" w14:paraId="41156E58" w14:textId="77777777" w:rsidTr="000D28E2">
        <w:trPr>
          <w:trHeight w:val="769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4432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20E9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"ВАЛЕКС ШИН"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501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6"/>
                <w:szCs w:val="16"/>
                <w:u w:val="single"/>
                <w:lang w:val="en-US"/>
              </w:rPr>
              <w:t>ԱՏՄԱԿ-ՀՄԱԱՇՁԲ-25/02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DDE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21.02.2025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7BF9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40-й календарный день с даты вступления контракта в силу, за исключением случаев, когда выбранный участник соглашается выполнить работы в более короткие сроки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DAD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679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F53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13404000</w:t>
            </w:r>
          </w:p>
        </w:tc>
      </w:tr>
      <w:tr w:rsidR="000D28E2" w:rsidRPr="000D28E2" w14:paraId="4D4E6D66" w14:textId="77777777" w:rsidTr="000D28E2">
        <w:trPr>
          <w:trHeight w:val="34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F47E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D28E2" w:rsidRPr="000D28E2" w14:paraId="42B8824A" w14:textId="77777777" w:rsidTr="000D28E2">
        <w:trPr>
          <w:trHeight w:val="66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C3F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Номер лота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83E6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Отобранный участник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D0D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Адрес, тел.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4F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Эл. Почта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381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Банковский счет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DE7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УНН / Номер и серия паспорта</w:t>
            </w:r>
          </w:p>
        </w:tc>
      </w:tr>
      <w:tr w:rsidR="000D28E2" w:rsidRPr="000D28E2" w14:paraId="48461B7B" w14:textId="77777777" w:rsidTr="000D28E2">
        <w:trPr>
          <w:trHeight w:val="33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35F6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 xml:space="preserve">1,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97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ООО "ВАЛЕКС ШИН"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B8B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г. Ереван, 1-й пер. Комитаса, д. 20, тел. 041801777, 077615115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Հովհաննես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97A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valeksshin@mail.ru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D01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1660019680890100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923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00226654</w:t>
            </w:r>
          </w:p>
        </w:tc>
      </w:tr>
      <w:tr w:rsidR="000D28E2" w:rsidRPr="000D28E2" w14:paraId="403C6BE9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4499180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24893FB4" w14:textId="77777777" w:rsidTr="000D28E2">
        <w:trPr>
          <w:trHeight w:val="36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4A48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Иные сведения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8DBE8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0D28E2" w:rsidRPr="000D28E2" w14:paraId="214126DF" w14:textId="77777777" w:rsidTr="000D28E2">
        <w:trPr>
          <w:trHeight w:val="82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FF0" w14:textId="77777777" w:rsidR="000D28E2" w:rsidRPr="000D28E2" w:rsidRDefault="000D28E2" w:rsidP="000D28E2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С/Н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51F8" w14:textId="77777777" w:rsidR="000D28E2" w:rsidRPr="000D28E2" w:rsidRDefault="000D28E2" w:rsidP="000D28E2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Наименование лота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7161" w14:textId="77777777" w:rsidR="000D28E2" w:rsidRPr="000D28E2" w:rsidRDefault="000D28E2" w:rsidP="000D28E2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Наименования участников процедуры закупки, если таковые имеются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91B9" w14:textId="77777777" w:rsidR="000D28E2" w:rsidRPr="000D28E2" w:rsidRDefault="000D28E2" w:rsidP="000D28E2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Процедура закупки была признана несостоявшейся в соответствии с нижестоящей строкой части 1 статьи 37 Закона РА «О закупках» /отметить соответствующую строку/</w:t>
            </w:r>
          </w:p>
        </w:tc>
      </w:tr>
      <w:tr w:rsidR="000D28E2" w:rsidRPr="000D28E2" w14:paraId="1FBD3FA1" w14:textId="77777777" w:rsidTr="000D28E2">
        <w:trPr>
          <w:trHeight w:val="28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097C" w14:textId="77777777" w:rsidR="000D28E2" w:rsidRPr="000D28E2" w:rsidRDefault="000D28E2" w:rsidP="000D28E2">
            <w:pPr>
              <w:spacing w:after="0" w:line="240" w:lineRule="auto"/>
              <w:jc w:val="center"/>
              <w:outlineLvl w:val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708" w14:textId="77777777" w:rsidR="000D28E2" w:rsidRPr="000D28E2" w:rsidRDefault="000D28E2" w:rsidP="000D28E2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97B4" w14:textId="77777777" w:rsidR="000D28E2" w:rsidRPr="000D28E2" w:rsidRDefault="000D28E2" w:rsidP="000D28E2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C082" w14:textId="77777777" w:rsidR="000D28E2" w:rsidRPr="000D28E2" w:rsidRDefault="000D28E2" w:rsidP="000D28E2">
            <w:pPr>
              <w:spacing w:after="0" w:line="240" w:lineRule="auto"/>
              <w:outlineLvl w:val="0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0D28E2" w:rsidRPr="000D28E2" w14:paraId="12C475FE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3A3EB577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7F6825F" w14:textId="77777777" w:rsidTr="000D28E2">
        <w:trPr>
          <w:trHeight w:val="279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EF49FF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пяти  календарных дней после опубликования настоящего объявления.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К письменному требованию прилагается: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 xml:space="preserve">1) оригинал доверенности, выданный физическому лицу. При этом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а. количество уполномоченных физических лиц не может превысить двух,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</w:tc>
      </w:tr>
      <w:tr w:rsidR="000D28E2" w:rsidRPr="000D28E2" w14:paraId="28D1E635" w14:textId="77777777" w:rsidTr="000D28E2">
        <w:trPr>
          <w:trHeight w:val="330"/>
        </w:trPr>
        <w:tc>
          <w:tcPr>
            <w:tcW w:w="75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F43BF8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tmakartik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@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mail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.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ru</w:t>
            </w: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 xml:space="preserve"> 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AD818B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9348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231159C6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177949C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44131404" w14:textId="77777777" w:rsidTr="000D28E2">
        <w:trPr>
          <w:trHeight w:val="522"/>
        </w:trPr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D70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CFB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Было опубликовано приглашение на конкурс</w:t>
            </w:r>
          </w:p>
        </w:tc>
      </w:tr>
      <w:tr w:rsidR="000D28E2" w:rsidRPr="000D28E2" w14:paraId="63FF1C14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AF3BF50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C26246A" w14:textId="77777777" w:rsidTr="000D28E2">
        <w:trPr>
          <w:trHeight w:val="499"/>
        </w:trPr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1810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EDC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Никаких противоправных действий в процессе закупки обнаружено не было.</w:t>
            </w:r>
          </w:p>
        </w:tc>
      </w:tr>
      <w:tr w:rsidR="000D28E2" w:rsidRPr="000D28E2" w14:paraId="52302F19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7E4FB06D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lastRenderedPageBreak/>
              <w:t> </w:t>
            </w:r>
          </w:p>
        </w:tc>
      </w:tr>
      <w:tr w:rsidR="000D28E2" w:rsidRPr="000D28E2" w14:paraId="644AD32A" w14:textId="77777777" w:rsidTr="000D28E2">
        <w:trPr>
          <w:trHeight w:val="480"/>
        </w:trPr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A255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5EF7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Никаких претензий к процессу закупок не было представлено</w:t>
            </w:r>
          </w:p>
        </w:tc>
      </w:tr>
      <w:tr w:rsidR="000D28E2" w:rsidRPr="000D28E2" w14:paraId="349BEF24" w14:textId="77777777" w:rsidTr="000D28E2">
        <w:trPr>
          <w:trHeight w:val="28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2593DD4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1A9CA59C" w14:textId="77777777" w:rsidTr="000D28E2">
        <w:trPr>
          <w:trHeight w:val="315"/>
        </w:trPr>
        <w:tc>
          <w:tcPr>
            <w:tcW w:w="6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FA77" w14:textId="77777777" w:rsidR="000D28E2" w:rsidRPr="000D28E2" w:rsidRDefault="000D28E2" w:rsidP="000D28E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Другие необходимые сведения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7E85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--</w:t>
            </w:r>
          </w:p>
        </w:tc>
      </w:tr>
      <w:tr w:rsidR="000D28E2" w:rsidRPr="000D28E2" w14:paraId="7BA32A0E" w14:textId="77777777" w:rsidTr="000D28E2">
        <w:trPr>
          <w:trHeight w:val="300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99CCFF"/>
            <w:vAlign w:val="center"/>
            <w:hideMark/>
          </w:tcPr>
          <w:p w14:paraId="068A1DB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0D28E2" w:rsidRPr="000D28E2" w14:paraId="0AFDC7EE" w14:textId="77777777" w:rsidTr="000D28E2">
        <w:trPr>
          <w:trHeight w:val="495"/>
        </w:trPr>
        <w:tc>
          <w:tcPr>
            <w:tcW w:w="10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51D9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D28E2" w:rsidRPr="000D28E2" w14:paraId="568FB9AB" w14:textId="77777777" w:rsidTr="000D28E2">
        <w:trPr>
          <w:trHeight w:val="315"/>
        </w:trPr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9D9F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Имя, Фамилия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C464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Телефон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EBD3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Адрес эл. Почты</w:t>
            </w:r>
          </w:p>
        </w:tc>
      </w:tr>
      <w:tr w:rsidR="000D28E2" w:rsidRPr="000D28E2" w14:paraId="5C2819B4" w14:textId="77777777" w:rsidTr="000D28E2">
        <w:trPr>
          <w:trHeight w:val="300"/>
        </w:trPr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1EA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Цолак Акопян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452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093 36 06 30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305C" w14:textId="77777777" w:rsidR="000D28E2" w:rsidRPr="000D28E2" w:rsidRDefault="000D28E2" w:rsidP="000D28E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0D28E2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tsolakwork@gmail.com</w:t>
            </w:r>
          </w:p>
        </w:tc>
      </w:tr>
    </w:tbl>
    <w:p w14:paraId="4E883A3A" w14:textId="17898AD5" w:rsidR="000D28E2" w:rsidRDefault="000D28E2" w:rsidP="00186092">
      <w:pPr>
        <w:spacing w:line="240" w:lineRule="auto"/>
        <w:ind w:firstLine="720"/>
        <w:contextualSpacing/>
        <w:rPr>
          <w:rFonts w:ascii="GHEA Grapalat" w:hAnsi="GHEA Grapalat"/>
        </w:rPr>
      </w:pPr>
      <w:r w:rsidRPr="000D28E2">
        <w:rPr>
          <w:rFonts w:ascii="GHEA Grapalat" w:hAnsi="GHEA Grapalat"/>
        </w:rPr>
        <w:t>Заказчик: ГНКО "Котайкский региональный центр педагогической психологической поддержки"</w:t>
      </w:r>
    </w:p>
    <w:p w14:paraId="2931C6B2" w14:textId="77777777" w:rsidR="000D28E2" w:rsidRDefault="000D28E2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238C8DF" w14:textId="77777777" w:rsidR="000D28E2" w:rsidRPr="00385136" w:rsidRDefault="000D28E2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D068D0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F5CD042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66AE4CD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7C6BE4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E7E926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8C2F60C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65FD8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5BC15B6" w14:textId="121BEADA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40D6757" w14:textId="21424CA6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7834032" w14:textId="51426101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904EF5" w14:textId="77777777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385136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070DD2"/>
    <w:rsid w:val="0008252D"/>
    <w:rsid w:val="000D28E2"/>
    <w:rsid w:val="00186092"/>
    <w:rsid w:val="00214C13"/>
    <w:rsid w:val="00385136"/>
    <w:rsid w:val="003C756C"/>
    <w:rsid w:val="00791313"/>
    <w:rsid w:val="00B92834"/>
    <w:rsid w:val="00C457B6"/>
    <w:rsid w:val="00D0029C"/>
    <w:rsid w:val="00DF61C1"/>
    <w:rsid w:val="00E1789D"/>
    <w:rsid w:val="00E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10</cp:revision>
  <dcterms:created xsi:type="dcterms:W3CDTF">2021-12-06T11:51:00Z</dcterms:created>
  <dcterms:modified xsi:type="dcterms:W3CDTF">2025-10-21T06:19:00Z</dcterms:modified>
</cp:coreProperties>
</file>